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C5" w:rsidRPr="00A46386" w:rsidRDefault="00A46386" w:rsidP="00A46386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A46386">
        <w:rPr>
          <w:rStyle w:val="a4"/>
          <w:b w:val="0"/>
        </w:rPr>
        <w:t>П</w:t>
      </w:r>
      <w:r w:rsidR="000E4BC5" w:rsidRPr="00A46386">
        <w:rPr>
          <w:rStyle w:val="a4"/>
          <w:b w:val="0"/>
        </w:rPr>
        <w:t>риложение № 2</w:t>
      </w:r>
    </w:p>
    <w:p w:rsidR="00A46386" w:rsidRPr="00A46386" w:rsidRDefault="00A46386" w:rsidP="00A46386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A46386">
        <w:rPr>
          <w:rStyle w:val="a4"/>
          <w:b w:val="0"/>
        </w:rPr>
        <w:t>к Правилам приема</w:t>
      </w:r>
    </w:p>
    <w:p w:rsidR="000E4BC5" w:rsidRPr="00A46386" w:rsidRDefault="000E4BC5" w:rsidP="000E4BC5">
      <w:pPr>
        <w:pStyle w:val="a3"/>
        <w:ind w:firstLine="708"/>
        <w:jc w:val="both"/>
        <w:rPr>
          <w:sz w:val="28"/>
          <w:szCs w:val="28"/>
          <w:u w:val="single"/>
        </w:rPr>
      </w:pPr>
      <w:r w:rsidRPr="00A46386">
        <w:rPr>
          <w:rStyle w:val="a4"/>
          <w:sz w:val="28"/>
          <w:szCs w:val="28"/>
          <w:u w:val="single"/>
        </w:rPr>
        <w:t>Медицинские показания для направления в ФГБУ «РСРЦ  для детей-сирот»:</w:t>
      </w:r>
    </w:p>
    <w:p w:rsidR="000E4BC5" w:rsidRPr="002E4C4C" w:rsidRDefault="000E4BC5" w:rsidP="000E4BC5">
      <w:pPr>
        <w:pStyle w:val="a3"/>
        <w:ind w:left="851"/>
        <w:rPr>
          <w:sz w:val="28"/>
          <w:szCs w:val="28"/>
        </w:rPr>
      </w:pPr>
      <w:r w:rsidRPr="002E4C4C">
        <w:rPr>
          <w:rStyle w:val="a4"/>
          <w:sz w:val="28"/>
          <w:szCs w:val="28"/>
        </w:rPr>
        <w:t>1. По основному диагнозу:</w:t>
      </w:r>
    </w:p>
    <w:p w:rsidR="000E4BC5" w:rsidRPr="002E4C4C" w:rsidRDefault="000E4BC5" w:rsidP="00A46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C4C">
        <w:rPr>
          <w:rFonts w:ascii="Times New Roman" w:hAnsi="Times New Roman" w:cs="Times New Roman"/>
          <w:sz w:val="28"/>
          <w:szCs w:val="28"/>
        </w:rPr>
        <w:t xml:space="preserve">- перенесенные </w:t>
      </w:r>
      <w:proofErr w:type="spellStart"/>
      <w:r w:rsidRPr="002E4C4C">
        <w:rPr>
          <w:rFonts w:ascii="Times New Roman" w:hAnsi="Times New Roman" w:cs="Times New Roman"/>
          <w:sz w:val="28"/>
          <w:szCs w:val="28"/>
        </w:rPr>
        <w:t>неосложненные</w:t>
      </w:r>
      <w:proofErr w:type="spellEnd"/>
      <w:r w:rsidRPr="002E4C4C">
        <w:rPr>
          <w:rFonts w:ascii="Times New Roman" w:hAnsi="Times New Roman" w:cs="Times New Roman"/>
          <w:sz w:val="28"/>
          <w:szCs w:val="28"/>
        </w:rPr>
        <w:t xml:space="preserve"> формы туберкулеза органов дыхания (после проведения интенсивной фазы химиотерапии, при отсутствии осложнений после проведения интенсивной фазы химиотерапии, при отсутствии осложнений туберкулеза), </w:t>
      </w:r>
    </w:p>
    <w:p w:rsidR="000E4BC5" w:rsidRPr="002E4C4C" w:rsidRDefault="000E4BC5" w:rsidP="00A46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C4C">
        <w:rPr>
          <w:rFonts w:ascii="Times New Roman" w:hAnsi="Times New Roman" w:cs="Times New Roman"/>
          <w:sz w:val="28"/>
          <w:szCs w:val="28"/>
        </w:rPr>
        <w:t xml:space="preserve">- перенесенные </w:t>
      </w:r>
      <w:proofErr w:type="spellStart"/>
      <w:r w:rsidRPr="002E4C4C">
        <w:rPr>
          <w:rFonts w:ascii="Times New Roman" w:hAnsi="Times New Roman" w:cs="Times New Roman"/>
          <w:sz w:val="28"/>
          <w:szCs w:val="28"/>
        </w:rPr>
        <w:t>неосложненные</w:t>
      </w:r>
      <w:proofErr w:type="spellEnd"/>
      <w:r w:rsidRPr="002E4C4C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spellStart"/>
      <w:r w:rsidRPr="002E4C4C">
        <w:rPr>
          <w:rFonts w:ascii="Times New Roman" w:hAnsi="Times New Roman" w:cs="Times New Roman"/>
          <w:sz w:val="28"/>
          <w:szCs w:val="28"/>
        </w:rPr>
        <w:t>внелегочного</w:t>
      </w:r>
      <w:proofErr w:type="spellEnd"/>
      <w:r w:rsidRPr="002E4C4C">
        <w:rPr>
          <w:rFonts w:ascii="Times New Roman" w:hAnsi="Times New Roman" w:cs="Times New Roman"/>
          <w:sz w:val="28"/>
          <w:szCs w:val="28"/>
        </w:rPr>
        <w:t xml:space="preserve"> туберкулеза и костного туберкулеза (после проведения интенсивной фазы химиотерапии, при отсутствии осложнений после проведения интенсивной фазы химиотерапии, при отсутствии осложнений туберкулеза),  при отсутствии необходимости в ортопедических мероприятиях;</w:t>
      </w:r>
    </w:p>
    <w:p w:rsidR="000E4BC5" w:rsidRPr="002E4C4C" w:rsidRDefault="000E4BC5" w:rsidP="00A46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C4C">
        <w:rPr>
          <w:rFonts w:ascii="Times New Roman" w:hAnsi="Times New Roman" w:cs="Times New Roman"/>
          <w:sz w:val="28"/>
          <w:szCs w:val="28"/>
        </w:rPr>
        <w:t>- инфицирование микобактерией туберкулеза из групп риска (</w:t>
      </w:r>
      <w:proofErr w:type="spellStart"/>
      <w:r w:rsidRPr="002E4C4C">
        <w:rPr>
          <w:rFonts w:ascii="Times New Roman" w:hAnsi="Times New Roman" w:cs="Times New Roman"/>
          <w:sz w:val="28"/>
          <w:szCs w:val="28"/>
        </w:rPr>
        <w:t>тубконтакт</w:t>
      </w:r>
      <w:proofErr w:type="spellEnd"/>
      <w:r w:rsidRPr="002E4C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4C4C">
        <w:rPr>
          <w:rFonts w:ascii="Times New Roman" w:hAnsi="Times New Roman" w:cs="Times New Roman"/>
          <w:sz w:val="28"/>
          <w:szCs w:val="28"/>
        </w:rPr>
        <w:t>гиперергическая</w:t>
      </w:r>
      <w:proofErr w:type="spellEnd"/>
      <w:r w:rsidRPr="002E4C4C">
        <w:rPr>
          <w:rFonts w:ascii="Times New Roman" w:hAnsi="Times New Roman" w:cs="Times New Roman"/>
          <w:sz w:val="28"/>
          <w:szCs w:val="28"/>
        </w:rPr>
        <w:t xml:space="preserve"> чувствительность к туберкулину и  ДСТ,  </w:t>
      </w:r>
      <w:r w:rsidR="00516314">
        <w:rPr>
          <w:rFonts w:ascii="Times New Roman" w:hAnsi="Times New Roman" w:cs="Times New Roman"/>
          <w:sz w:val="28"/>
          <w:szCs w:val="28"/>
        </w:rPr>
        <w:t xml:space="preserve">с </w:t>
      </w:r>
      <w:r w:rsidRPr="002E4C4C">
        <w:rPr>
          <w:rFonts w:ascii="Times New Roman" w:hAnsi="Times New Roman" w:cs="Times New Roman"/>
          <w:sz w:val="28"/>
          <w:szCs w:val="28"/>
        </w:rPr>
        <w:t>нарастание</w:t>
      </w:r>
      <w:r w:rsidR="00516314">
        <w:rPr>
          <w:rFonts w:ascii="Times New Roman" w:hAnsi="Times New Roman" w:cs="Times New Roman"/>
          <w:sz w:val="28"/>
          <w:szCs w:val="28"/>
        </w:rPr>
        <w:t>м чувствительности и выраженной</w:t>
      </w:r>
      <w:r w:rsidRPr="002E4C4C">
        <w:rPr>
          <w:rFonts w:ascii="Times New Roman" w:hAnsi="Times New Roman" w:cs="Times New Roman"/>
          <w:sz w:val="28"/>
          <w:szCs w:val="28"/>
        </w:rPr>
        <w:t xml:space="preserve"> реакци</w:t>
      </w:r>
      <w:r w:rsidR="00516314">
        <w:rPr>
          <w:rFonts w:ascii="Times New Roman" w:hAnsi="Times New Roman" w:cs="Times New Roman"/>
          <w:sz w:val="28"/>
          <w:szCs w:val="28"/>
        </w:rPr>
        <w:t>ей</w:t>
      </w:r>
      <w:r w:rsidRPr="002E4C4C">
        <w:rPr>
          <w:rFonts w:ascii="Times New Roman" w:hAnsi="Times New Roman" w:cs="Times New Roman"/>
          <w:sz w:val="28"/>
          <w:szCs w:val="28"/>
        </w:rPr>
        <w:t xml:space="preserve"> на туберкулин и ДСТ), после обследования в условиях противотуберкулезного диспансера и исключения локального специфического процесса.</w:t>
      </w:r>
    </w:p>
    <w:p w:rsidR="000E4BC5" w:rsidRPr="002E4C4C" w:rsidRDefault="000E4BC5" w:rsidP="000E4B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E4BC5" w:rsidRPr="002E4C4C" w:rsidRDefault="000E4BC5" w:rsidP="000E4BC5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2E4C4C">
        <w:rPr>
          <w:rFonts w:ascii="Times New Roman" w:hAnsi="Times New Roman" w:cs="Times New Roman"/>
          <w:b/>
          <w:sz w:val="28"/>
          <w:szCs w:val="28"/>
        </w:rPr>
        <w:t>2. По сопутствующей патологии:</w:t>
      </w:r>
    </w:p>
    <w:p w:rsidR="000E4BC5" w:rsidRPr="002E4C4C" w:rsidRDefault="000E4BC5" w:rsidP="000E4B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4C4C">
        <w:rPr>
          <w:rFonts w:ascii="Times New Roman" w:hAnsi="Times New Roman" w:cs="Times New Roman"/>
          <w:sz w:val="28"/>
          <w:szCs w:val="28"/>
        </w:rPr>
        <w:t xml:space="preserve">- хронические заболевания носоглотки (тонзиллиты, </w:t>
      </w:r>
      <w:proofErr w:type="spellStart"/>
      <w:r w:rsidRPr="002E4C4C">
        <w:rPr>
          <w:rFonts w:ascii="Times New Roman" w:hAnsi="Times New Roman" w:cs="Times New Roman"/>
          <w:sz w:val="28"/>
          <w:szCs w:val="28"/>
        </w:rPr>
        <w:t>риносинуситы</w:t>
      </w:r>
      <w:proofErr w:type="spellEnd"/>
      <w:r w:rsidRPr="002E4C4C">
        <w:rPr>
          <w:rFonts w:ascii="Times New Roman" w:hAnsi="Times New Roman" w:cs="Times New Roman"/>
          <w:sz w:val="28"/>
          <w:szCs w:val="28"/>
        </w:rPr>
        <w:t xml:space="preserve">, гаймориты, </w:t>
      </w:r>
      <w:proofErr w:type="spellStart"/>
      <w:r w:rsidRPr="002E4C4C">
        <w:rPr>
          <w:rFonts w:ascii="Times New Roman" w:hAnsi="Times New Roman" w:cs="Times New Roman"/>
          <w:sz w:val="28"/>
          <w:szCs w:val="28"/>
        </w:rPr>
        <w:t>этмоидиты</w:t>
      </w:r>
      <w:proofErr w:type="spellEnd"/>
      <w:r w:rsidRPr="002E4C4C">
        <w:rPr>
          <w:rFonts w:ascii="Times New Roman" w:hAnsi="Times New Roman" w:cs="Times New Roman"/>
          <w:sz w:val="28"/>
          <w:szCs w:val="28"/>
        </w:rPr>
        <w:t>, ларингиты);</w:t>
      </w:r>
    </w:p>
    <w:p w:rsidR="000E4BC5" w:rsidRPr="002E4C4C" w:rsidRDefault="000E4BC5" w:rsidP="000E4B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4C4C">
        <w:rPr>
          <w:rFonts w:ascii="Times New Roman" w:hAnsi="Times New Roman" w:cs="Times New Roman"/>
          <w:sz w:val="28"/>
          <w:szCs w:val="28"/>
        </w:rPr>
        <w:t>- рецидивирующие бронхиты;</w:t>
      </w:r>
    </w:p>
    <w:p w:rsidR="000E4BC5" w:rsidRPr="002E4C4C" w:rsidRDefault="000E4BC5" w:rsidP="000E4B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4C4C">
        <w:rPr>
          <w:rFonts w:ascii="Times New Roman" w:hAnsi="Times New Roman" w:cs="Times New Roman"/>
          <w:sz w:val="28"/>
          <w:szCs w:val="28"/>
        </w:rPr>
        <w:t xml:space="preserve">- повторные пневмонии с ограниченными пневмосклеротическими изменениями без </w:t>
      </w:r>
      <w:proofErr w:type="spellStart"/>
      <w:r w:rsidRPr="002E4C4C">
        <w:rPr>
          <w:rFonts w:ascii="Times New Roman" w:hAnsi="Times New Roman" w:cs="Times New Roman"/>
          <w:sz w:val="28"/>
          <w:szCs w:val="28"/>
        </w:rPr>
        <w:t>бронхоэктазов</w:t>
      </w:r>
      <w:proofErr w:type="spellEnd"/>
      <w:r w:rsidRPr="002E4C4C">
        <w:rPr>
          <w:rFonts w:ascii="Times New Roman" w:hAnsi="Times New Roman" w:cs="Times New Roman"/>
          <w:sz w:val="28"/>
          <w:szCs w:val="28"/>
        </w:rPr>
        <w:t>, в период стойкой ремиссии, не ранее трех месяцев после обострения;</w:t>
      </w:r>
    </w:p>
    <w:p w:rsidR="000E4BC5" w:rsidRPr="002E4C4C" w:rsidRDefault="000E4BC5" w:rsidP="000E4BC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E4C4C">
        <w:rPr>
          <w:rFonts w:ascii="Times New Roman" w:hAnsi="Times New Roman" w:cs="Times New Roman"/>
          <w:sz w:val="28"/>
          <w:szCs w:val="28"/>
        </w:rPr>
        <w:t>- частые простудные заболевания;</w:t>
      </w:r>
      <w:r w:rsidRPr="002E4C4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E4C4C">
        <w:rPr>
          <w:rFonts w:ascii="Times New Roman" w:hAnsi="Times New Roman" w:cs="Times New Roman"/>
          <w:sz w:val="28"/>
          <w:szCs w:val="28"/>
        </w:rPr>
        <w:t>вегетососудистые</w:t>
      </w:r>
      <w:proofErr w:type="spellEnd"/>
      <w:r w:rsidRPr="002E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C4C">
        <w:rPr>
          <w:rFonts w:ascii="Times New Roman" w:hAnsi="Times New Roman" w:cs="Times New Roman"/>
          <w:sz w:val="28"/>
          <w:szCs w:val="28"/>
        </w:rPr>
        <w:t>дистонии</w:t>
      </w:r>
      <w:proofErr w:type="spellEnd"/>
      <w:r w:rsidRPr="002E4C4C">
        <w:rPr>
          <w:rFonts w:ascii="Times New Roman" w:hAnsi="Times New Roman" w:cs="Times New Roman"/>
          <w:sz w:val="28"/>
          <w:szCs w:val="28"/>
        </w:rPr>
        <w:t xml:space="preserve"> с перманентным типом течения;</w:t>
      </w:r>
    </w:p>
    <w:p w:rsidR="000E4BC5" w:rsidRPr="002E4C4C" w:rsidRDefault="000E4BC5" w:rsidP="00A4638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E4C4C">
        <w:rPr>
          <w:rFonts w:ascii="Times New Roman" w:hAnsi="Times New Roman" w:cs="Times New Roman"/>
          <w:sz w:val="28"/>
          <w:szCs w:val="28"/>
        </w:rPr>
        <w:t xml:space="preserve">- функциональные </w:t>
      </w:r>
      <w:proofErr w:type="spellStart"/>
      <w:r w:rsidRPr="002E4C4C">
        <w:rPr>
          <w:rFonts w:ascii="Times New Roman" w:hAnsi="Times New Roman" w:cs="Times New Roman"/>
          <w:sz w:val="28"/>
          <w:szCs w:val="28"/>
        </w:rPr>
        <w:t>кардиопатии</w:t>
      </w:r>
      <w:proofErr w:type="spellEnd"/>
      <w:r w:rsidRPr="002E4C4C">
        <w:rPr>
          <w:rFonts w:ascii="Times New Roman" w:hAnsi="Times New Roman" w:cs="Times New Roman"/>
          <w:sz w:val="28"/>
          <w:szCs w:val="28"/>
        </w:rPr>
        <w:t>;</w:t>
      </w:r>
      <w:r w:rsidRPr="002E4C4C">
        <w:rPr>
          <w:rFonts w:ascii="Times New Roman" w:hAnsi="Times New Roman" w:cs="Times New Roman"/>
          <w:sz w:val="28"/>
          <w:szCs w:val="28"/>
        </w:rPr>
        <w:br/>
        <w:t>- хронические заболевания желудочно-кишечного тракта (вне обострения);</w:t>
      </w:r>
    </w:p>
    <w:p w:rsidR="000E4BC5" w:rsidRPr="002E4C4C" w:rsidRDefault="000E4BC5" w:rsidP="000E4B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4C4C">
        <w:rPr>
          <w:rFonts w:ascii="Times New Roman" w:hAnsi="Times New Roman" w:cs="Times New Roman"/>
          <w:sz w:val="28"/>
          <w:szCs w:val="28"/>
        </w:rPr>
        <w:t>- нарушения осанки, плоскостопие, сколиоз позвоночника  I степени без признаков прогрессирования.</w:t>
      </w:r>
    </w:p>
    <w:p w:rsidR="000E4BC5" w:rsidRPr="00A46386" w:rsidRDefault="000E4BC5" w:rsidP="000E4BC5">
      <w:pPr>
        <w:pStyle w:val="a3"/>
        <w:rPr>
          <w:b/>
          <w:bCs/>
          <w:sz w:val="28"/>
          <w:szCs w:val="28"/>
          <w:u w:val="single"/>
        </w:rPr>
      </w:pPr>
      <w:r w:rsidRPr="00A46386">
        <w:rPr>
          <w:rStyle w:val="a4"/>
          <w:sz w:val="28"/>
          <w:szCs w:val="28"/>
          <w:u w:val="single"/>
        </w:rPr>
        <w:t xml:space="preserve">Противопоказания для направления в ФГБУ «РСРЦ  для детей-сирот»: </w:t>
      </w:r>
    </w:p>
    <w:p w:rsidR="000E4BC5" w:rsidRPr="002E4C4C" w:rsidRDefault="000E4BC5" w:rsidP="000E4BC5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E4C4C">
        <w:rPr>
          <w:sz w:val="28"/>
          <w:szCs w:val="28"/>
        </w:rPr>
        <w:t>- все заболевания в остром периоде;</w:t>
      </w:r>
      <w:r w:rsidRPr="002E4C4C">
        <w:rPr>
          <w:sz w:val="28"/>
          <w:szCs w:val="28"/>
        </w:rPr>
        <w:br/>
        <w:t>- период обострения хронических заболеваний;</w:t>
      </w:r>
      <w:r w:rsidRPr="002E4C4C">
        <w:rPr>
          <w:sz w:val="28"/>
          <w:szCs w:val="28"/>
        </w:rPr>
        <w:br/>
        <w:t>- инфекционные заболевания;</w:t>
      </w:r>
    </w:p>
    <w:p w:rsidR="000E4BC5" w:rsidRPr="002E4C4C" w:rsidRDefault="000E4BC5" w:rsidP="000E4BC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E4C4C">
        <w:rPr>
          <w:sz w:val="28"/>
          <w:szCs w:val="28"/>
        </w:rPr>
        <w:t>- наличие контакта с больными  инфекционными заболеваниями до истечения срока карантина;</w:t>
      </w:r>
    </w:p>
    <w:p w:rsidR="000E4BC5" w:rsidRPr="002E4C4C" w:rsidRDefault="000E4BC5" w:rsidP="000E4BC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E4C4C">
        <w:rPr>
          <w:sz w:val="28"/>
          <w:szCs w:val="28"/>
        </w:rPr>
        <w:t xml:space="preserve">- </w:t>
      </w:r>
      <w:proofErr w:type="spellStart"/>
      <w:r w:rsidRPr="002E4C4C">
        <w:rPr>
          <w:sz w:val="28"/>
          <w:szCs w:val="28"/>
        </w:rPr>
        <w:t>бактерионосительство</w:t>
      </w:r>
      <w:proofErr w:type="spellEnd"/>
      <w:r w:rsidRPr="002E4C4C">
        <w:rPr>
          <w:sz w:val="28"/>
          <w:szCs w:val="28"/>
        </w:rPr>
        <w:t xml:space="preserve"> инфекционных заболеваний;</w:t>
      </w:r>
    </w:p>
    <w:p w:rsidR="000E4BC5" w:rsidRPr="002E4C4C" w:rsidRDefault="000E4BC5" w:rsidP="000E4BC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E4C4C">
        <w:rPr>
          <w:sz w:val="28"/>
          <w:szCs w:val="28"/>
        </w:rPr>
        <w:lastRenderedPageBreak/>
        <w:t>- заразные кожные заболевания, венерические заболевания;</w:t>
      </w:r>
    </w:p>
    <w:p w:rsidR="000E4BC5" w:rsidRPr="002E4C4C" w:rsidRDefault="000E4BC5" w:rsidP="000E4BC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E4C4C">
        <w:rPr>
          <w:sz w:val="28"/>
          <w:szCs w:val="28"/>
        </w:rPr>
        <w:t>- паразитарные заболевания;</w:t>
      </w:r>
    </w:p>
    <w:p w:rsidR="000E4BC5" w:rsidRPr="002E4C4C" w:rsidRDefault="000E4BC5" w:rsidP="000E4BC5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E4C4C">
        <w:rPr>
          <w:sz w:val="28"/>
          <w:szCs w:val="28"/>
        </w:rPr>
        <w:t>- активные формы туберкулеза легких;</w:t>
      </w:r>
      <w:r w:rsidRPr="002E4C4C">
        <w:rPr>
          <w:sz w:val="28"/>
          <w:szCs w:val="28"/>
        </w:rPr>
        <w:br/>
        <w:t>- кровотечения и склонность к ним;</w:t>
      </w:r>
    </w:p>
    <w:p w:rsidR="000E4BC5" w:rsidRPr="002E4C4C" w:rsidRDefault="000E4BC5" w:rsidP="000E4BC5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E4C4C">
        <w:rPr>
          <w:sz w:val="28"/>
          <w:szCs w:val="28"/>
        </w:rPr>
        <w:t xml:space="preserve">- заболевания </w:t>
      </w:r>
      <w:proofErr w:type="spellStart"/>
      <w:proofErr w:type="gramStart"/>
      <w:r w:rsidRPr="002E4C4C">
        <w:rPr>
          <w:sz w:val="28"/>
          <w:szCs w:val="28"/>
        </w:rPr>
        <w:t>сердечно-сосудистой</w:t>
      </w:r>
      <w:proofErr w:type="spellEnd"/>
      <w:proofErr w:type="gramEnd"/>
      <w:r w:rsidRPr="002E4C4C">
        <w:rPr>
          <w:sz w:val="28"/>
          <w:szCs w:val="28"/>
        </w:rPr>
        <w:t xml:space="preserve"> системы в стадии декомпенсации;</w:t>
      </w:r>
      <w:r w:rsidRPr="002E4C4C">
        <w:rPr>
          <w:sz w:val="28"/>
          <w:szCs w:val="28"/>
        </w:rPr>
        <w:br/>
        <w:t xml:space="preserve">- </w:t>
      </w:r>
      <w:proofErr w:type="spellStart"/>
      <w:r w:rsidRPr="002E4C4C">
        <w:rPr>
          <w:sz w:val="28"/>
          <w:szCs w:val="28"/>
        </w:rPr>
        <w:t>иммунодефицитные</w:t>
      </w:r>
      <w:proofErr w:type="spellEnd"/>
      <w:r w:rsidRPr="002E4C4C">
        <w:rPr>
          <w:sz w:val="28"/>
          <w:szCs w:val="28"/>
        </w:rPr>
        <w:t xml:space="preserve"> состояния;</w:t>
      </w:r>
    </w:p>
    <w:p w:rsidR="000E4BC5" w:rsidRPr="002E4C4C" w:rsidRDefault="000E4BC5" w:rsidP="000E4BC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E4C4C">
        <w:rPr>
          <w:sz w:val="28"/>
          <w:szCs w:val="28"/>
        </w:rPr>
        <w:t>- системные заболевания соединительной ткани;</w:t>
      </w:r>
    </w:p>
    <w:p w:rsidR="000E4BC5" w:rsidRPr="002E4C4C" w:rsidRDefault="000E4BC5" w:rsidP="000E4BC5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E4C4C">
        <w:rPr>
          <w:sz w:val="28"/>
          <w:szCs w:val="28"/>
        </w:rPr>
        <w:t xml:space="preserve">- в летний период года - </w:t>
      </w:r>
      <w:proofErr w:type="spellStart"/>
      <w:r w:rsidRPr="002E4C4C">
        <w:rPr>
          <w:sz w:val="28"/>
          <w:szCs w:val="28"/>
        </w:rPr>
        <w:t>фотодерматозы</w:t>
      </w:r>
      <w:proofErr w:type="spellEnd"/>
      <w:r w:rsidRPr="002E4C4C">
        <w:rPr>
          <w:sz w:val="28"/>
          <w:szCs w:val="28"/>
        </w:rPr>
        <w:t>;</w:t>
      </w:r>
      <w:r w:rsidRPr="002E4C4C">
        <w:rPr>
          <w:sz w:val="28"/>
          <w:szCs w:val="28"/>
        </w:rPr>
        <w:br/>
        <w:t xml:space="preserve">- бронхиальная астма; </w:t>
      </w:r>
    </w:p>
    <w:p w:rsidR="000E4BC5" w:rsidRPr="002E4C4C" w:rsidRDefault="000E4BC5" w:rsidP="000E4BC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E4C4C">
        <w:rPr>
          <w:sz w:val="28"/>
          <w:szCs w:val="28"/>
        </w:rPr>
        <w:t>- бронхоэктатическая болезнь;</w:t>
      </w:r>
    </w:p>
    <w:p w:rsidR="000E4BC5" w:rsidRPr="002E4C4C" w:rsidRDefault="000E4BC5" w:rsidP="000E4BC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E4C4C">
        <w:rPr>
          <w:sz w:val="28"/>
          <w:szCs w:val="28"/>
        </w:rPr>
        <w:t>- злокачественные новообразования и болезни крови;</w:t>
      </w:r>
    </w:p>
    <w:p w:rsidR="000E4BC5" w:rsidRPr="002E4C4C" w:rsidRDefault="000E4BC5" w:rsidP="000E4BC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E4C4C">
        <w:rPr>
          <w:sz w:val="28"/>
          <w:szCs w:val="28"/>
        </w:rPr>
        <w:t>- эпилепсия;</w:t>
      </w:r>
    </w:p>
    <w:p w:rsidR="000E4BC5" w:rsidRPr="002E4C4C" w:rsidRDefault="000E4BC5" w:rsidP="000E4BC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E4C4C">
        <w:rPr>
          <w:sz w:val="28"/>
          <w:szCs w:val="28"/>
        </w:rPr>
        <w:t>- органические поражения центральной нервной системы с наличием умственной отсталости и нарушением интеллекта;</w:t>
      </w:r>
    </w:p>
    <w:p w:rsidR="000E4BC5" w:rsidRPr="002E4C4C" w:rsidRDefault="000E4BC5" w:rsidP="000E4BC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E4C4C">
        <w:rPr>
          <w:sz w:val="28"/>
          <w:szCs w:val="28"/>
        </w:rPr>
        <w:t>- шизофрения;</w:t>
      </w:r>
    </w:p>
    <w:p w:rsidR="000E4BC5" w:rsidRPr="002E4C4C" w:rsidRDefault="000E4BC5" w:rsidP="000E4BC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E4C4C">
        <w:rPr>
          <w:sz w:val="28"/>
          <w:szCs w:val="28"/>
        </w:rPr>
        <w:t xml:space="preserve">- психические и поведенческие расстройства вследствие употребления </w:t>
      </w:r>
      <w:proofErr w:type="spellStart"/>
      <w:r w:rsidRPr="002E4C4C">
        <w:rPr>
          <w:sz w:val="28"/>
          <w:szCs w:val="28"/>
        </w:rPr>
        <w:t>психоактивных</w:t>
      </w:r>
      <w:proofErr w:type="spellEnd"/>
      <w:r w:rsidRPr="002E4C4C">
        <w:rPr>
          <w:sz w:val="28"/>
          <w:szCs w:val="28"/>
        </w:rPr>
        <w:t xml:space="preserve"> веществ и алкоголя;</w:t>
      </w:r>
    </w:p>
    <w:p w:rsidR="000E4BC5" w:rsidRPr="002E4C4C" w:rsidRDefault="000E4BC5" w:rsidP="000E4BC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E4C4C">
        <w:rPr>
          <w:sz w:val="28"/>
          <w:szCs w:val="28"/>
        </w:rPr>
        <w:t>- аффективные расстройства настроения;</w:t>
      </w:r>
    </w:p>
    <w:p w:rsidR="000E4BC5" w:rsidRPr="002E4C4C" w:rsidRDefault="000E4BC5" w:rsidP="000E4BC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E4C4C">
        <w:rPr>
          <w:sz w:val="28"/>
          <w:szCs w:val="28"/>
        </w:rPr>
        <w:t>- пароксизмальные (судорожные) расстройства;</w:t>
      </w:r>
    </w:p>
    <w:p w:rsidR="000E4BC5" w:rsidRPr="002E4C4C" w:rsidRDefault="000E4BC5" w:rsidP="000E4BC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E4C4C">
        <w:rPr>
          <w:sz w:val="28"/>
          <w:szCs w:val="28"/>
        </w:rPr>
        <w:t>- выраженные поведенческие и эмоциональные расстройства, начинающиеся в детском и подростковом возрасте;</w:t>
      </w:r>
    </w:p>
    <w:p w:rsidR="000E4BC5" w:rsidRPr="002E4C4C" w:rsidRDefault="000E4BC5" w:rsidP="000E4BC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E4C4C">
        <w:rPr>
          <w:sz w:val="28"/>
          <w:szCs w:val="28"/>
        </w:rPr>
        <w:t>- тяжелая умственная отсталость.</w:t>
      </w:r>
    </w:p>
    <w:p w:rsidR="000E4BC5" w:rsidRPr="002E4C4C" w:rsidRDefault="000E4BC5" w:rsidP="000E4BC5">
      <w:pPr>
        <w:pStyle w:val="a3"/>
        <w:ind w:firstLine="708"/>
        <w:jc w:val="both"/>
        <w:rPr>
          <w:b/>
          <w:sz w:val="28"/>
          <w:szCs w:val="28"/>
        </w:rPr>
      </w:pPr>
      <w:r w:rsidRPr="002E4C4C">
        <w:rPr>
          <w:sz w:val="28"/>
          <w:szCs w:val="28"/>
        </w:rPr>
        <w:t> </w:t>
      </w:r>
      <w:r w:rsidRPr="002E4C4C">
        <w:rPr>
          <w:b/>
          <w:sz w:val="28"/>
          <w:szCs w:val="28"/>
        </w:rPr>
        <w:t>Дети, страдающие глистной инвазией, должны быть  санированы до направления в ФГБУ «РСРЦ для детей-сирот».</w:t>
      </w:r>
    </w:p>
    <w:p w:rsidR="000E4BC5" w:rsidRPr="002E4C4C" w:rsidRDefault="000E4BC5" w:rsidP="000E4BC5">
      <w:pPr>
        <w:rPr>
          <w:sz w:val="28"/>
          <w:szCs w:val="28"/>
        </w:rPr>
      </w:pPr>
    </w:p>
    <w:p w:rsidR="000E4BC5" w:rsidRPr="002E4C4C" w:rsidRDefault="000E4BC5" w:rsidP="000E4BC5">
      <w:pPr>
        <w:jc w:val="both"/>
        <w:rPr>
          <w:sz w:val="28"/>
          <w:szCs w:val="28"/>
        </w:rPr>
      </w:pPr>
    </w:p>
    <w:p w:rsidR="000E4BC5" w:rsidRPr="002E4C4C" w:rsidRDefault="000E4BC5" w:rsidP="000E4BC5">
      <w:pPr>
        <w:jc w:val="both"/>
        <w:rPr>
          <w:sz w:val="28"/>
          <w:szCs w:val="28"/>
        </w:rPr>
      </w:pPr>
    </w:p>
    <w:p w:rsidR="000E4BC5" w:rsidRPr="002E4C4C" w:rsidRDefault="000E4BC5" w:rsidP="000E4BC5">
      <w:pPr>
        <w:jc w:val="both"/>
        <w:rPr>
          <w:sz w:val="28"/>
          <w:szCs w:val="28"/>
        </w:rPr>
      </w:pPr>
    </w:p>
    <w:p w:rsidR="000E4BC5" w:rsidRPr="002E4C4C" w:rsidRDefault="000E4BC5" w:rsidP="000E4BC5">
      <w:pPr>
        <w:jc w:val="both"/>
        <w:rPr>
          <w:sz w:val="28"/>
          <w:szCs w:val="28"/>
        </w:rPr>
      </w:pPr>
    </w:p>
    <w:p w:rsidR="000E4BC5" w:rsidRDefault="000E4BC5" w:rsidP="000E4BC5">
      <w:pPr>
        <w:pStyle w:val="a3"/>
        <w:jc w:val="right"/>
        <w:rPr>
          <w:rStyle w:val="a4"/>
          <w:b w:val="0"/>
        </w:rPr>
      </w:pPr>
    </w:p>
    <w:p w:rsidR="000E4BC5" w:rsidRDefault="000E4BC5" w:rsidP="000E4BC5">
      <w:pPr>
        <w:pStyle w:val="a3"/>
        <w:jc w:val="right"/>
        <w:rPr>
          <w:rStyle w:val="a4"/>
          <w:b w:val="0"/>
        </w:rPr>
      </w:pPr>
    </w:p>
    <w:p w:rsidR="000E4BC5" w:rsidRDefault="000E4BC5" w:rsidP="000E4BC5">
      <w:pPr>
        <w:pStyle w:val="a3"/>
        <w:jc w:val="right"/>
        <w:rPr>
          <w:rStyle w:val="a4"/>
          <w:b w:val="0"/>
        </w:rPr>
      </w:pPr>
    </w:p>
    <w:p w:rsidR="000E4BC5" w:rsidRDefault="000E4BC5" w:rsidP="000E4BC5">
      <w:pPr>
        <w:pStyle w:val="a3"/>
        <w:jc w:val="right"/>
        <w:rPr>
          <w:rStyle w:val="a4"/>
          <w:b w:val="0"/>
        </w:rPr>
      </w:pPr>
    </w:p>
    <w:p w:rsidR="000E4BC5" w:rsidRDefault="000E4BC5" w:rsidP="000E4BC5">
      <w:pPr>
        <w:pStyle w:val="a3"/>
        <w:jc w:val="right"/>
        <w:rPr>
          <w:rStyle w:val="a4"/>
          <w:b w:val="0"/>
        </w:rPr>
      </w:pPr>
    </w:p>
    <w:p w:rsidR="00F8518A" w:rsidRDefault="00F8518A"/>
    <w:sectPr w:rsidR="00F8518A" w:rsidSect="00F8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BC5"/>
    <w:rsid w:val="000B03C9"/>
    <w:rsid w:val="000E4BC5"/>
    <w:rsid w:val="001B2061"/>
    <w:rsid w:val="00516314"/>
    <w:rsid w:val="00A46386"/>
    <w:rsid w:val="00F8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4B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2017-04-11T09:09:00Z</dcterms:created>
  <dcterms:modified xsi:type="dcterms:W3CDTF">2017-04-13T07:51:00Z</dcterms:modified>
</cp:coreProperties>
</file>