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5C" w:rsidRDefault="00570340" w:rsidP="002B5F5C">
      <w:pPr>
        <w:pStyle w:val="a3"/>
        <w:rPr>
          <w:rStyle w:val="a4"/>
        </w:rPr>
      </w:pPr>
      <w:r>
        <w:rPr>
          <w:b/>
          <w:bCs/>
          <w:sz w:val="27"/>
          <w:szCs w:val="27"/>
        </w:rPr>
        <w:t xml:space="preserve"> Т</w:t>
      </w:r>
      <w:r w:rsidR="002918E8" w:rsidRPr="002918E8">
        <w:rPr>
          <w:b/>
          <w:bCs/>
          <w:sz w:val="27"/>
          <w:szCs w:val="27"/>
        </w:rPr>
        <w:t>есту для определения ролевых позиций в межличностных отношениях Берна</w:t>
      </w:r>
      <w:r w:rsidR="002B5F5C">
        <w:rPr>
          <w:rStyle w:val="a4"/>
        </w:rPr>
        <w:t xml:space="preserve"> (Э.Бенр)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Берна предназначен для определения ролевых позиций в межличностных отношениях.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транзактного анализа Э. Берна исходит из того, что транзакция – единица акта общения, в течение которой собеседники находятся в одном из трех состояний «Я».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взаимодействия могут в большей или меньшей мере проявляться такие состояния человека: состояние «родителя», «взрослого», «ребенка». Эти три состояния сопровождают человека всю жизнь.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Зрелый человек умело использует разные формы поведения, гибко проявляя себя в том или ином состоянии в зависимости от его целей и жизненных обстоятельств.</w:t>
      </w:r>
    </w:p>
    <w:p w:rsidR="002B5F5C" w:rsidRDefault="002B5F5C" w:rsidP="002B5F5C">
      <w:pPr>
        <w:pStyle w:val="a3"/>
      </w:pPr>
      <w:r>
        <w:t xml:space="preserve">Задание </w:t>
      </w:r>
      <w:r>
        <w:rPr>
          <w:rStyle w:val="a4"/>
        </w:rPr>
        <w:t>1. Выполните тест «Три Я» и определите, какая пози</w:t>
      </w:r>
      <w:r>
        <w:rPr>
          <w:rStyle w:val="a4"/>
        </w:rPr>
        <w:softHyphen/>
        <w:t>ция — Родителя, Взрослого или Ребенка для вас является ведущей.</w:t>
      </w:r>
    </w:p>
    <w:p w:rsidR="002B5F5C" w:rsidRDefault="002B5F5C" w:rsidP="002B5F5C">
      <w:pPr>
        <w:pStyle w:val="a3"/>
      </w:pPr>
      <w:r>
        <w:rPr>
          <w:rStyle w:val="a4"/>
        </w:rPr>
        <w:t xml:space="preserve">Инструкция: </w:t>
      </w:r>
      <w:r>
        <w:t>оцените в баллах от 0 до 10 следующие выска</w:t>
      </w:r>
      <w:r>
        <w:softHyphen/>
        <w:t>зывания.</w:t>
      </w:r>
    </w:p>
    <w:p w:rsidR="002B5F5C" w:rsidRDefault="002B5F5C" w:rsidP="002B5F5C">
      <w:pPr>
        <w:pStyle w:val="a3"/>
      </w:pPr>
      <w:r>
        <w:t>1. Мне порой не хватает выдержки.</w:t>
      </w:r>
    </w:p>
    <w:p w:rsidR="002B5F5C" w:rsidRDefault="002B5F5C" w:rsidP="002B5F5C">
      <w:pPr>
        <w:pStyle w:val="a3"/>
      </w:pPr>
      <w:r>
        <w:t>2. Если мои желания мешают мне, то я умею их подавлять.</w:t>
      </w:r>
    </w:p>
    <w:p w:rsidR="002B5F5C" w:rsidRDefault="002B5F5C" w:rsidP="002B5F5C">
      <w:pPr>
        <w:pStyle w:val="a3"/>
      </w:pPr>
      <w:r>
        <w:t>3. Родители, как более зрелые люди, должны устраивать семейную жизнь своих детей.</w:t>
      </w:r>
    </w:p>
    <w:p w:rsidR="002B5F5C" w:rsidRDefault="002B5F5C" w:rsidP="002B5F5C">
      <w:pPr>
        <w:pStyle w:val="a3"/>
      </w:pPr>
      <w:r>
        <w:t>4. Я иногда преувеличиваю свою роль в каких-либо событиях.</w:t>
      </w:r>
    </w:p>
    <w:p w:rsidR="002B5F5C" w:rsidRDefault="002B5F5C" w:rsidP="002B5F5C">
      <w:pPr>
        <w:pStyle w:val="a3"/>
      </w:pPr>
      <w:r>
        <w:t>5. Меня провести нелегко.</w:t>
      </w:r>
    </w:p>
    <w:p w:rsidR="002B5F5C" w:rsidRDefault="002B5F5C" w:rsidP="002B5F5C">
      <w:pPr>
        <w:pStyle w:val="a3"/>
      </w:pPr>
      <w:r>
        <w:t>6. Мне бы понравилось быть воспитателем.</w:t>
      </w:r>
    </w:p>
    <w:p w:rsidR="002B5F5C" w:rsidRDefault="002B5F5C" w:rsidP="002B5F5C">
      <w:pPr>
        <w:pStyle w:val="a3"/>
      </w:pPr>
      <w:r>
        <w:t>7. Бывает, мне хочется подурачиться, как маленькому.</w:t>
      </w:r>
    </w:p>
    <w:p w:rsidR="002B5F5C" w:rsidRDefault="002B5F5C" w:rsidP="002B5F5C">
      <w:pPr>
        <w:pStyle w:val="a3"/>
      </w:pPr>
      <w:r>
        <w:t>8. Думаю, что я правильно понимаю все происходящие события.</w:t>
      </w:r>
    </w:p>
    <w:p w:rsidR="002B5F5C" w:rsidRDefault="002B5F5C" w:rsidP="002B5F5C">
      <w:pPr>
        <w:pStyle w:val="a3"/>
      </w:pPr>
      <w:r>
        <w:t>9. Каждый должен выполнять свой долг.</w:t>
      </w:r>
    </w:p>
    <w:p w:rsidR="002B5F5C" w:rsidRDefault="002B5F5C" w:rsidP="002B5F5C">
      <w:pPr>
        <w:pStyle w:val="a3"/>
      </w:pPr>
      <w:r>
        <w:t>10. Нередко я поступаю не так, как надо, а так, как хочется.</w:t>
      </w:r>
    </w:p>
    <w:p w:rsidR="002B5F5C" w:rsidRDefault="002B5F5C" w:rsidP="002B5F5C">
      <w:pPr>
        <w:pStyle w:val="a3"/>
      </w:pPr>
      <w:r>
        <w:t>11. Принимая решение, я стараюсь продумать его последствия.</w:t>
      </w:r>
    </w:p>
    <w:p w:rsidR="002B5F5C" w:rsidRDefault="002B5F5C" w:rsidP="002B5F5C">
      <w:pPr>
        <w:pStyle w:val="a3"/>
      </w:pPr>
      <w:r>
        <w:t>12. Наше поколение должно учиться у старших, как ему жить.</w:t>
      </w:r>
    </w:p>
    <w:p w:rsidR="002B5F5C" w:rsidRDefault="002B5F5C" w:rsidP="002B5F5C">
      <w:pPr>
        <w:pStyle w:val="a3"/>
      </w:pPr>
      <w:r>
        <w:t>13. Я, как и многие люди, бываю обидчив.</w:t>
      </w:r>
    </w:p>
    <w:p w:rsidR="002B5F5C" w:rsidRDefault="002B5F5C" w:rsidP="002B5F5C">
      <w:pPr>
        <w:pStyle w:val="a3"/>
      </w:pPr>
      <w:r>
        <w:t>14. Мне удается видеть в людях больше, чем они говорят о себе.</w:t>
      </w:r>
    </w:p>
    <w:p w:rsidR="002B5F5C" w:rsidRDefault="002B5F5C" w:rsidP="002B5F5C">
      <w:pPr>
        <w:pStyle w:val="a3"/>
      </w:pPr>
      <w:r>
        <w:t>15. Дети должны следовать указаниям родителей.</w:t>
      </w:r>
    </w:p>
    <w:p w:rsidR="002B5F5C" w:rsidRDefault="002B5F5C" w:rsidP="002B5F5C">
      <w:pPr>
        <w:pStyle w:val="a3"/>
      </w:pPr>
      <w:r>
        <w:t>16. Я — увлекающийся человек.</w:t>
      </w:r>
    </w:p>
    <w:p w:rsidR="002B5F5C" w:rsidRDefault="002B5F5C" w:rsidP="002B5F5C">
      <w:pPr>
        <w:pStyle w:val="a3"/>
      </w:pPr>
      <w:r>
        <w:lastRenderedPageBreak/>
        <w:t>17. Мой основной критерий оценки человека — объективность.</w:t>
      </w:r>
    </w:p>
    <w:p w:rsidR="002B5F5C" w:rsidRDefault="002B5F5C" w:rsidP="002B5F5C">
      <w:pPr>
        <w:pStyle w:val="a3"/>
      </w:pPr>
      <w:r>
        <w:t>18. Мои взгляды непоколебимы.</w:t>
      </w:r>
    </w:p>
    <w:p w:rsidR="002B5F5C" w:rsidRDefault="002B5F5C" w:rsidP="002B5F5C">
      <w:pPr>
        <w:pStyle w:val="a3"/>
      </w:pPr>
      <w:r>
        <w:t>19. Бывает, что я не уступаю в споре лишь потому, что не хочу уступать.</w:t>
      </w:r>
    </w:p>
    <w:p w:rsidR="002B5F5C" w:rsidRDefault="002B5F5C" w:rsidP="002B5F5C">
      <w:pPr>
        <w:pStyle w:val="a3"/>
      </w:pPr>
      <w:r>
        <w:t>20.Правила оправданны лишь до тех пор, пока они полезны.</w:t>
      </w:r>
    </w:p>
    <w:p w:rsidR="002B5F5C" w:rsidRDefault="002B5F5C" w:rsidP="002B5F5C">
      <w:pPr>
        <w:pStyle w:val="a3"/>
      </w:pPr>
      <w:r>
        <w:t>21.Люди должны соблюдать все правила независимо от обстоятельств.</w:t>
      </w:r>
    </w:p>
    <w:p w:rsidR="002B5F5C" w:rsidRDefault="002B5F5C" w:rsidP="002B5F5C">
      <w:pPr>
        <w:pStyle w:val="a3"/>
      </w:pPr>
      <w:r>
        <w:rPr>
          <w:rStyle w:val="a4"/>
        </w:rPr>
        <w:t>Подсчитайте сумму баллов отдельно по вопросам:</w:t>
      </w:r>
    </w:p>
    <w:p w:rsidR="002B5F5C" w:rsidRDefault="002B5F5C" w:rsidP="002B5F5C">
      <w:pPr>
        <w:pStyle w:val="a3"/>
      </w:pPr>
      <w:r>
        <w:t>Вопросы: 1,4, 7, 10, 13,16,19. Позиция ребенка Д.</w:t>
      </w:r>
      <w:r w:rsidR="002918E8" w:rsidRPr="002918E8">
        <w:t xml:space="preserve"> </w:t>
      </w:r>
      <w:r w:rsidR="002918E8">
        <w:t>(</w:t>
      </w:r>
      <w:r w:rsidR="002918E8" w:rsidRPr="002918E8">
        <w:t>состояние «ребенок»):</w:t>
      </w:r>
    </w:p>
    <w:p w:rsidR="002B5F5C" w:rsidRDefault="002B5F5C" w:rsidP="002B5F5C">
      <w:pPr>
        <w:pStyle w:val="a3"/>
      </w:pPr>
      <w:r>
        <w:t>Вопросы: 2, 5, 8, 11, 14,17, 20. Позиция взрослого В.</w:t>
      </w:r>
      <w:r w:rsidR="002918E8" w:rsidRPr="002918E8">
        <w:t xml:space="preserve"> (состояние «взрослый»</w:t>
      </w:r>
      <w:r w:rsidR="002918E8">
        <w:t>)</w:t>
      </w:r>
    </w:p>
    <w:p w:rsidR="002B5F5C" w:rsidRDefault="002B5F5C" w:rsidP="002B5F5C">
      <w:pPr>
        <w:pStyle w:val="a3"/>
      </w:pPr>
      <w:r>
        <w:t>Вопросы: 3, 6, 9, 12, 15,18, 21. Позиция родителя Р.</w:t>
      </w:r>
      <w:r w:rsidR="002918E8" w:rsidRPr="002918E8">
        <w:t xml:space="preserve"> (состояние «родитель»):</w:t>
      </w:r>
    </w:p>
    <w:p w:rsidR="002918E8" w:rsidRPr="002918E8" w:rsidRDefault="002918E8" w:rsidP="002918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тесту</w:t>
      </w:r>
    </w:p>
    <w:p w:rsidR="002918E8" w:rsidRPr="002918E8" w:rsidRDefault="002918E8" w:rsidP="002918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8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Интерпретация результата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отдельно сумму баллов по строкам.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(Родитель – Р) состояние «Я» подразделяется на заботливое родительское состояние «Я», критическое родительское состояние «Я». Родительское «Я», состоящее из правил поведения, норм, позволяет индивиду успешно ориентироваться в стандартных ситуациях, «запускает» полезные, проверенные стереотипы поведения, освобождая сознание от загруженности простыми, обыденными задачами. Кроме того, Родительское «Я» обеспечивает с большой вероятностью успеха поведение в ситуациях дефицита времени на размышления, анализ, поочередное рассмотрение возможностей поведения.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Взрослое (Взрослый – В) состояние «Я» воспринимает и перерабатывает логическую составляющую информации, принимает решения преимущественно обдуманно и без эмоций, проверяя их реальность. Взрослое «Я», в отличие от Родительского, способствует адаптации не в стандартных, однозначных ситуациях, а уникальных, требующих размышлений, дающих свободу выбора и, вместе с этим, необходимость осознания последствий и ответственного принятия решений.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(Дитя – Д, или Ребенок) состояние «Я» следует жизненному принципу чувств. На поведение в настоящем влияют чувства из детства. Детское «Я» также выполняет свои, особые функции, не свойственные двум другим составляющим личности. Оно «отвечает» за творчество, оригинальность, разрядку напряжения, получение приятных, иногда «'острых», необходимых в определенной степени для нормальной жизнедеятельности впечатлений. Кроме того, Детское «Я» выступает на сцену, когда человек не чувствует достаточно сил для самостоятельного решения проблем: не способен преодолеть трудности или (и) противостоять давлению другого человека. Это «Я» подразделяется на: естественное детское «Я» (спонтанные реакции типа радости, печали и т. д.), приспосабливающееся детское «Я» (приспосабливающийся, прислуживающийся, боязливый, виноватый, колеблющийся и т. п.), возражающее детское «Я».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актуализации различных эго-состояний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Эго-состояние «ребенок».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Вербальные признаки: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восклицания: «вот те на!», «фу ты!», «Боже!», «черт возьми!»;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слова эгоцентрического круга: «хочу», «не могу», «а мне какое дело», «не знаю и знать не желаю» и т. д.;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обращение к другим: «помоги мне», «ты меня не любишь», «ты будешь жалеть»;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самоуничижительные выражения: «я дурак», «у меня ничего не выходит» и т. д.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«Вы – ты» и «ты – ты».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(невербальные) признаки: непроизвольные поеживания, ерзание, пожимание плечами, дрожание рук, покраснение, закатывание глаз, потупленный взор, взгляд снизу вверх; интонация просящая, ноющая, быстрый и громкий голос, сердитое и упрямое молчание, поддразнивание, злорадность, взволнованность и т. д.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Эго-состояние «взрослый».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Вербальные признаки: в утверждении высказывается мнение, а не безапелляционное суждение, используются выражения типа: «таким образом», «вероятно», «относительно», «сравнительно», «целесообразно», «альтернатива», «по моему мнению», «насколько возможно», «давай рассмотрим причины» и т. д.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«Вы – Вы» и «ты – ты».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(невербальные) признаки: поза прямая (но не застывшая); лицо обращено к собеседнику, открыто, заинтересовано; естественная жестикуляция в разговоре; контакт глаз на одном с партнером уровне; голос внятный, четкий, спокойный, ровный, без чрезмерных эмоций.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Эго-состояние «родитель».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Вербальные признаки – слова и выражения типа: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«должен», «нельзя», «никогда», «обязан», «потому что я так сказал», «не задавай вопросов», «что люди подумают (скажут)»;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оценочные суждения: «упрямый», «глупый», «ничтожный», «бедняга», «умница», «превосходный», «способный».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«ты – Вы» (со мной обращаются на «Вы», я обращаюсь на «ты»).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(невербальные) признаки: указующий жест (обвинение, угроза), поднятый вверх палец, похлопывание по спине, щеке; авторитарные позы (руки на бедрах, скрещены на груди), взгляд сверху вниз (голова откинута), стук по столу и т. д.; тон голоса насмешливый, надменный, обвиняющий, покровительственный, сочувствующий.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Зрелый человек умело использует разные формы поведения, лишь бы они были уместны. Самоконтроль и гибкость помогают ему вовремя вернуться во «взрослое» состояние, что, собственно, и отличает зрелую личность от юнца, пусть даже солидного возраста.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эго-состояний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Расположив соответствующие символы в порядке убывания веса (в зависимости от количества набранных баллов), получаем формулу. Для оптимального функционирования личности, с точки зрения Э. Берна, необходимо, чтобы в личности были гармонично представлены все три состояния «Я».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получится формула II, I, III, или ВДР, то это значит, что вы обладаете чувством ответственности, в меру импульсивны и не склонны к назиданиям и поучениям.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получилась формула III, I, II, или РДВ, то для вас характерна категоричность в суждениях и действиях, возможно, излишнее проявление самоуверенности при взаимодействии с людьми, чаще всего говорите без сомнения то, что думаете или знаете, не заботясь о последствиях ваших слов и действий.</w:t>
      </w:r>
    </w:p>
    <w:p w:rsidR="002918E8" w:rsidRPr="002918E8" w:rsidRDefault="002918E8" w:rsidP="0029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первом месте в формуле состояние I, или Д-состояние («ребенок»), то вы можете проявлять склонность к научной работе, хотя и не всегда умеете управлять своими эмоциями.</w:t>
      </w:r>
    </w:p>
    <w:p w:rsidR="002B5F5C" w:rsidRDefault="002918E8" w:rsidP="002B5F5C">
      <w:pPr>
        <w:pStyle w:val="a3"/>
      </w:pPr>
      <w:r>
        <w:t>Итак,</w:t>
      </w:r>
      <w:r w:rsidR="00570340">
        <w:t xml:space="preserve"> </w:t>
      </w:r>
      <w:bookmarkStart w:id="0" w:name="_GoBack"/>
      <w:bookmarkEnd w:id="0"/>
      <w:r w:rsidR="002B5F5C">
        <w:t>Расположите результаты в порядке убывания и запишите формулу своих социальных ролей.</w:t>
      </w:r>
    </w:p>
    <w:p w:rsidR="002B5F5C" w:rsidRDefault="002B5F5C" w:rsidP="002B5F5C">
      <w:pPr>
        <w:pStyle w:val="a3"/>
      </w:pPr>
      <w:r>
        <w:rPr>
          <w:rStyle w:val="a4"/>
        </w:rPr>
        <w:t>ВДР</w:t>
      </w:r>
      <w:r>
        <w:t>— вы обладаете развитым чувством ответственности, в меру импульсивны и не склонны к назиданиям и поучениям. Вам можно пожелать лишь сохранять эти качества впредь. Они помогут вам в деле, связанном с общением, коллективным трудом, творчеством.</w:t>
      </w:r>
    </w:p>
    <w:p w:rsidR="002B5F5C" w:rsidRDefault="002B5F5C" w:rsidP="002B5F5C">
      <w:pPr>
        <w:pStyle w:val="a3"/>
      </w:pPr>
      <w:r>
        <w:rPr>
          <w:rStyle w:val="a4"/>
        </w:rPr>
        <w:t>РДВ, РВД.</w:t>
      </w:r>
      <w:r w:rsidR="002918E8">
        <w:rPr>
          <w:rStyle w:val="a4"/>
        </w:rPr>
        <w:t xml:space="preserve"> </w:t>
      </w:r>
      <w:r>
        <w:t>Категоричность и самоуверенность противопоказаны, например, медицинскому работнику, педагогу, организатору, то есть всем тем, кто в основном имеет дело с людьми, а не с машинами. Соче</w:t>
      </w:r>
      <w:r>
        <w:softHyphen/>
        <w:t xml:space="preserve">тание </w:t>
      </w:r>
      <w:r>
        <w:rPr>
          <w:rStyle w:val="a4"/>
        </w:rPr>
        <w:t>РДВ</w:t>
      </w:r>
      <w:r w:rsidR="002918E8">
        <w:rPr>
          <w:rStyle w:val="a4"/>
        </w:rPr>
        <w:t xml:space="preserve"> </w:t>
      </w:r>
      <w:r>
        <w:t>способно осложнить жизнь его обладателю. Родитель с дет</w:t>
      </w:r>
      <w:r>
        <w:softHyphen/>
        <w:t>ской непосредственностью режет «правду-матку», ни в чем не сомнева</w:t>
      </w:r>
      <w:r>
        <w:softHyphen/>
        <w:t xml:space="preserve">ясь и не заботясь о последствиях. Но и тут нет повода для уныния. Если вас не привлекают организаторская работа, шумные </w:t>
      </w:r>
      <w:r w:rsidR="002918E8">
        <w:t>компании,</w:t>
      </w:r>
      <w:r>
        <w:t xml:space="preserve"> и вы предпочитаете побыть наедине с книгой или журналом, то все в поряд</w:t>
      </w:r>
      <w:r>
        <w:softHyphen/>
        <w:t>ке. Если же нет и вы захотите передвинуть свое Р на второе или третье место, то это вполне осуществимо.</w:t>
      </w:r>
    </w:p>
    <w:p w:rsidR="002B5F5C" w:rsidRDefault="002B5F5C" w:rsidP="002B5F5C">
      <w:pPr>
        <w:pStyle w:val="a3"/>
      </w:pPr>
      <w:r>
        <w:rPr>
          <w:rStyle w:val="a4"/>
        </w:rPr>
        <w:t>ДВР, ДРВ</w:t>
      </w:r>
      <w:r>
        <w:t xml:space="preserve">— </w:t>
      </w:r>
      <w:r w:rsidR="002918E8">
        <w:t xml:space="preserve">  в</w:t>
      </w:r>
      <w:r>
        <w:t>олне приемлемый вариант, скажем, для научной работы. А. Эйнштейн шутливо объяснял причины своих научных успе</w:t>
      </w:r>
      <w:r>
        <w:softHyphen/>
        <w:t>хов тем, что он развивался медленно и над многими вопросами задумы</w:t>
      </w:r>
      <w:r>
        <w:softHyphen/>
        <w:t>вался лишь тогда, когда люди обычно перестают о них думать. Но некая непосредственность хороша лишь до определенной степени. Если она начинает мешать делу, пора взять эмоции под контроль.</w:t>
      </w:r>
    </w:p>
    <w:p w:rsidR="002D6AAD" w:rsidRDefault="002D6AAD"/>
    <w:sectPr w:rsidR="002D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72"/>
    <w:rsid w:val="001401BA"/>
    <w:rsid w:val="0027551D"/>
    <w:rsid w:val="002918E8"/>
    <w:rsid w:val="002B5F5C"/>
    <w:rsid w:val="002D6AAD"/>
    <w:rsid w:val="002D7D19"/>
    <w:rsid w:val="00330A55"/>
    <w:rsid w:val="003B25F6"/>
    <w:rsid w:val="003C7C1A"/>
    <w:rsid w:val="00413FD2"/>
    <w:rsid w:val="00427F08"/>
    <w:rsid w:val="00434C1D"/>
    <w:rsid w:val="00442854"/>
    <w:rsid w:val="00524FB0"/>
    <w:rsid w:val="00570340"/>
    <w:rsid w:val="005770C5"/>
    <w:rsid w:val="00604D50"/>
    <w:rsid w:val="0071081E"/>
    <w:rsid w:val="007324A9"/>
    <w:rsid w:val="00737A72"/>
    <w:rsid w:val="007423E2"/>
    <w:rsid w:val="007A53A5"/>
    <w:rsid w:val="0085215F"/>
    <w:rsid w:val="008971FF"/>
    <w:rsid w:val="008E64A8"/>
    <w:rsid w:val="009A23A7"/>
    <w:rsid w:val="009B293F"/>
    <w:rsid w:val="00BA28BF"/>
    <w:rsid w:val="00BF76D5"/>
    <w:rsid w:val="00C712C0"/>
    <w:rsid w:val="00CC0260"/>
    <w:rsid w:val="00DB386F"/>
    <w:rsid w:val="00DC6E72"/>
    <w:rsid w:val="00ED1780"/>
    <w:rsid w:val="00ED4882"/>
    <w:rsid w:val="00F0358B"/>
    <w:rsid w:val="00FB37A3"/>
    <w:rsid w:val="00F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2018-03-03T09:17:00Z</dcterms:created>
  <dcterms:modified xsi:type="dcterms:W3CDTF">2018-03-03T09:34:00Z</dcterms:modified>
</cp:coreProperties>
</file>