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0E" w:rsidRDefault="001C5E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175C0E" w:rsidRDefault="001C5E3F">
      <w:pPr>
        <w:jc w:val="center"/>
        <w:rPr>
          <w:b/>
        </w:rPr>
      </w:pPr>
      <w:r>
        <w:rPr>
          <w:b/>
        </w:rPr>
        <w:t>Федеральное государственное бюджетное учреждение «Российский санаторно-реабилитационный центр для детей-сирот и детей, оставшихся без попечения родителей»</w:t>
      </w:r>
    </w:p>
    <w:p w:rsidR="00175C0E" w:rsidRDefault="00175C0E"/>
    <w:p w:rsidR="00175C0E" w:rsidRDefault="00175C0E"/>
    <w:p w:rsidR="00175C0E" w:rsidRDefault="00175C0E"/>
    <w:p w:rsidR="00175C0E" w:rsidRDefault="00175C0E"/>
    <w:p w:rsidR="00175C0E" w:rsidRDefault="00175C0E"/>
    <w:p w:rsidR="00175C0E" w:rsidRDefault="001C5E3F">
      <w:pPr>
        <w:pStyle w:val="aa"/>
        <w:rPr>
          <w:sz w:val="96"/>
          <w:szCs w:val="96"/>
        </w:rPr>
      </w:pPr>
      <w:r>
        <w:rPr>
          <w:sz w:val="96"/>
          <w:szCs w:val="96"/>
        </w:rPr>
        <w:t>Викторина</w:t>
      </w:r>
    </w:p>
    <w:p w:rsidR="00175C0E" w:rsidRDefault="001C5E3F">
      <w:pPr>
        <w:pStyle w:val="aa"/>
      </w:pPr>
      <w:r>
        <w:rPr>
          <w:sz w:val="72"/>
          <w:szCs w:val="72"/>
        </w:rPr>
        <w:t xml:space="preserve">для учащихся 7-8 классов </w:t>
      </w:r>
    </w:p>
    <w:p w:rsidR="00175C0E" w:rsidRDefault="00175C0E">
      <w:pPr>
        <w:rPr>
          <w:lang w:eastAsia="ru-RU"/>
        </w:rPr>
      </w:pPr>
    </w:p>
    <w:p w:rsidR="00175C0E" w:rsidRDefault="00175C0E">
      <w:pPr>
        <w:rPr>
          <w:lang w:eastAsia="ru-RU"/>
        </w:rPr>
      </w:pPr>
    </w:p>
    <w:p w:rsidR="00175C0E" w:rsidRDefault="00175C0E">
      <w:pPr>
        <w:rPr>
          <w:lang w:eastAsia="ru-RU"/>
        </w:rPr>
      </w:pPr>
    </w:p>
    <w:p w:rsidR="00175C0E" w:rsidRDefault="00175C0E">
      <w:pPr>
        <w:rPr>
          <w:lang w:eastAsia="ru-RU"/>
        </w:rPr>
      </w:pPr>
    </w:p>
    <w:p w:rsidR="00175C0E" w:rsidRDefault="00175C0E">
      <w:pPr>
        <w:rPr>
          <w:lang w:eastAsia="ru-RU"/>
        </w:rPr>
      </w:pPr>
    </w:p>
    <w:p w:rsidR="00175C0E" w:rsidRDefault="00175C0E">
      <w:pPr>
        <w:rPr>
          <w:lang w:eastAsia="ru-RU"/>
        </w:rPr>
      </w:pPr>
    </w:p>
    <w:p w:rsidR="00175C0E" w:rsidRDefault="001C5E3F">
      <w:pPr>
        <w:pStyle w:val="aa"/>
        <w:rPr>
          <w:sz w:val="88"/>
          <w:szCs w:val="88"/>
        </w:rPr>
      </w:pPr>
      <w:r>
        <w:rPr>
          <w:sz w:val="88"/>
          <w:szCs w:val="88"/>
        </w:rPr>
        <w:t xml:space="preserve"> «Права и </w:t>
      </w:r>
    </w:p>
    <w:p w:rsidR="00175C0E" w:rsidRDefault="001C5E3F">
      <w:pPr>
        <w:pStyle w:val="aa"/>
      </w:pPr>
      <w:r>
        <w:rPr>
          <w:sz w:val="88"/>
          <w:szCs w:val="88"/>
        </w:rPr>
        <w:t>обязанности детей»</w:t>
      </w:r>
    </w:p>
    <w:p w:rsidR="00175C0E" w:rsidRDefault="00175C0E">
      <w:pPr>
        <w:pStyle w:val="aa"/>
        <w:rPr>
          <w:sz w:val="88"/>
          <w:szCs w:val="88"/>
        </w:rPr>
      </w:pPr>
    </w:p>
    <w:p w:rsidR="00175C0E" w:rsidRDefault="00175C0E">
      <w:pPr>
        <w:pStyle w:val="aa"/>
        <w:rPr>
          <w:sz w:val="88"/>
          <w:szCs w:val="88"/>
        </w:rPr>
      </w:pPr>
    </w:p>
    <w:p w:rsidR="00175C0E" w:rsidRDefault="00175C0E">
      <w:pPr>
        <w:pStyle w:val="aa"/>
        <w:rPr>
          <w:sz w:val="88"/>
          <w:szCs w:val="88"/>
        </w:rPr>
      </w:pPr>
    </w:p>
    <w:p w:rsidR="00175C0E" w:rsidRDefault="00175C0E">
      <w:pPr>
        <w:jc w:val="right"/>
      </w:pPr>
    </w:p>
    <w:p w:rsidR="00175C0E" w:rsidRDefault="00175C0E">
      <w:pPr>
        <w:jc w:val="right"/>
      </w:pPr>
    </w:p>
    <w:p w:rsidR="00175C0E" w:rsidRDefault="00175C0E">
      <w:pPr>
        <w:jc w:val="right"/>
      </w:pPr>
    </w:p>
    <w:p w:rsidR="00175C0E" w:rsidRDefault="001C5E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Евпатория 2019</w:t>
      </w:r>
      <w:bookmarkStart w:id="0" w:name="_GoBack"/>
      <w:bookmarkEnd w:id="0"/>
      <w:r>
        <w:rPr>
          <w:b/>
          <w:bCs/>
          <w:sz w:val="32"/>
          <w:szCs w:val="32"/>
        </w:rPr>
        <w:t>г.</w:t>
      </w:r>
    </w:p>
    <w:p w:rsidR="00175C0E" w:rsidRDefault="001C5E3F">
      <w:pPr>
        <w:pStyle w:val="a5"/>
      </w:pPr>
      <w:r>
        <w:rPr>
          <w:b/>
          <w:bCs/>
          <w:sz w:val="28"/>
          <w:szCs w:val="32"/>
        </w:rPr>
        <w:lastRenderedPageBreak/>
        <w:t xml:space="preserve">Цель мероприятия: </w:t>
      </w:r>
      <w:r>
        <w:rPr>
          <w:sz w:val="28"/>
          <w:szCs w:val="32"/>
        </w:rPr>
        <w:t>правовое воспитание школьников, проверка в игровой форме знаний несовершеннолетними своих прав и обязанностей в соответствии с законодательством РФ.</w:t>
      </w:r>
    </w:p>
    <w:p w:rsidR="00175C0E" w:rsidRDefault="001C5E3F">
      <w:pPr>
        <w:pStyle w:val="a5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Задачи мероприятия:</w:t>
      </w:r>
    </w:p>
    <w:p w:rsidR="00175C0E" w:rsidRDefault="001C5E3F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заинтересовать школьников в </w:t>
      </w:r>
      <w:r>
        <w:rPr>
          <w:sz w:val="28"/>
          <w:szCs w:val="32"/>
        </w:rPr>
        <w:t>дополнительном/факультативном изучении правовой литературы;</w:t>
      </w:r>
    </w:p>
    <w:p w:rsidR="00175C0E" w:rsidRDefault="001C5E3F">
      <w:pPr>
        <w:pStyle w:val="a5"/>
        <w:numPr>
          <w:ilvl w:val="0"/>
          <w:numId w:val="1"/>
        </w:numPr>
        <w:tabs>
          <w:tab w:val="left" w:pos="0"/>
        </w:tabs>
        <w:rPr>
          <w:sz w:val="28"/>
          <w:szCs w:val="32"/>
        </w:rPr>
      </w:pPr>
      <w:r>
        <w:rPr>
          <w:sz w:val="28"/>
          <w:szCs w:val="32"/>
        </w:rPr>
        <w:t>повысить мотивацию к соблюдению своих прав и обязанностей.</w:t>
      </w:r>
    </w:p>
    <w:p w:rsidR="00175C0E" w:rsidRDefault="00175C0E">
      <w:pPr>
        <w:pStyle w:val="a5"/>
        <w:rPr>
          <w:sz w:val="28"/>
          <w:szCs w:val="32"/>
        </w:rPr>
      </w:pPr>
    </w:p>
    <w:p w:rsidR="00175C0E" w:rsidRDefault="001C5E3F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 xml:space="preserve">Правила игры.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Вопросы игры разделены на 5 категорий: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 категория: Права и обязанности.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 категория: Правовой словарь.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 категория: Цифры и факты.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 категория: Пословицы.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 категория: Сказки.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каждой категории 5 вопросов. Цена вопросов: 100, 200, 300, 400, 500 баллов. Дети разделяются на две команды. Команда игры имеет право выбрать в 5 категориях любой из 5 вопросов. </w:t>
      </w:r>
      <w:r>
        <w:rPr>
          <w:sz w:val="28"/>
        </w:rPr>
        <w:t>За правильный ответ команде выдаётся карточка, соответствующая цене вопроса. В конце игры каждая команда подсчитывает набранные баллы. Победителем становится та команда, набравшая большее количество баллов.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Задания: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1 категория: Права и обязанности.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100. З</w:t>
      </w:r>
      <w:r>
        <w:rPr>
          <w:b/>
          <w:sz w:val="28"/>
        </w:rPr>
        <w:t>акончи стихотворение: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1)</w:t>
      </w:r>
      <w:r>
        <w:t xml:space="preserve"> </w:t>
      </w:r>
      <w:r>
        <w:rPr>
          <w:sz w:val="28"/>
        </w:rPr>
        <w:t xml:space="preserve">Мама работала,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Папа трудился,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 я в детском садике все находился.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Все кто устал от работы нелегкой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Имеют полное право на …(отдых) 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2)</w:t>
      </w:r>
      <w:r>
        <w:t xml:space="preserve"> </w:t>
      </w:r>
      <w:r>
        <w:rPr>
          <w:sz w:val="28"/>
        </w:rPr>
        <w:t xml:space="preserve">Всех по-разному зовут: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Кот - </w:t>
      </w:r>
      <w:proofErr w:type="gramStart"/>
      <w:r>
        <w:rPr>
          <w:sz w:val="28"/>
        </w:rPr>
        <w:t>Мурлыка</w:t>
      </w:r>
      <w:proofErr w:type="gramEnd"/>
      <w:r>
        <w:rPr>
          <w:sz w:val="28"/>
        </w:rPr>
        <w:t xml:space="preserve">,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Пес - Барбос,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Даже нашу козочку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Зовут красиво – Роз</w:t>
      </w:r>
      <w:r>
        <w:rPr>
          <w:sz w:val="28"/>
        </w:rPr>
        <w:t xml:space="preserve">очка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Настя, Вика и Данила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Все имеют своё …(имя) 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 xml:space="preserve">3) </w:t>
      </w:r>
      <w:r>
        <w:rPr>
          <w:sz w:val="28"/>
        </w:rPr>
        <w:t xml:space="preserve">Чтобы вырасти успешным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Надо много знать, уметь.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Чтобы вырасти большим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Недостаточно питанья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Мы использовать должны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Право на … (образование) 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4)</w:t>
      </w:r>
      <w:r>
        <w:t xml:space="preserve">  </w:t>
      </w:r>
      <w:r>
        <w:rPr>
          <w:sz w:val="28"/>
        </w:rPr>
        <w:t xml:space="preserve">Если дети заболели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Плохо чувствуют себя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 у них бронхит, ангина,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Пневмония, скарлатина,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Слышен детский крик и плач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Вам поможет только… (врач) 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5)</w:t>
      </w:r>
      <w:r>
        <w:t xml:space="preserve">  </w:t>
      </w:r>
      <w:r>
        <w:rPr>
          <w:sz w:val="28"/>
        </w:rPr>
        <w:t xml:space="preserve">Сказка учит нас, друзья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Жить без домика нельзя.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Лисе, зайке, поросенку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Даже глупому мышонку.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Ох, как нужно нам оно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Это право на …(жильё)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200.</w:t>
      </w:r>
      <w:r>
        <w:rPr>
          <w:sz w:val="28"/>
        </w:rPr>
        <w:t xml:space="preserve"> Какой международный документ закрепляет основные права ребенка? (Конвенция о правах ребенка и Декларация о правах ребенка).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300.</w:t>
      </w:r>
      <w:r>
        <w:t xml:space="preserve"> </w:t>
      </w:r>
      <w:r>
        <w:rPr>
          <w:sz w:val="28"/>
        </w:rPr>
        <w:t xml:space="preserve">1) На Ваш взгляд, какие права есть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общеобразовательного учреждения: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А) Право на получение бесплатного общег</w:t>
      </w:r>
      <w:r>
        <w:rPr>
          <w:sz w:val="28"/>
        </w:rPr>
        <w:t>о образования в соответствии с государственными образовательными стандартами;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Б) Право на получение объективной оценки своих знаний;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В) Право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индивидуальному учебному плану, на ускоренный курс обучения;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Г) Право на платное пользование информ</w:t>
      </w:r>
      <w:r>
        <w:rPr>
          <w:sz w:val="28"/>
        </w:rPr>
        <w:t>ационными ресурсами  библиотеки образовательного учреждения;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Д) Право на отдых, охрану здоровья, медицинскую помощь и освобождение от учебных занятий в установленном порядке.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i/>
          <w:sz w:val="28"/>
        </w:rPr>
      </w:pPr>
      <w:proofErr w:type="gramStart"/>
      <w:r>
        <w:rPr>
          <w:i/>
          <w:sz w:val="28"/>
        </w:rPr>
        <w:t>(Ответ:</w:t>
      </w:r>
      <w:proofErr w:type="gramEnd"/>
      <w:r>
        <w:rPr>
          <w:i/>
          <w:sz w:val="28"/>
        </w:rPr>
        <w:t xml:space="preserve"> А, Б, В, Д) 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2) Какие имеются обязанности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общеобразовательн</w:t>
      </w:r>
      <w:r>
        <w:rPr>
          <w:sz w:val="28"/>
        </w:rPr>
        <w:t>ого учреждения: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А) Добросовестное учение, посещение уроков согласно расписанию;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Б) Бережное отношение к имуществу школы;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В) Допустимость пропуска учебных занятий;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Г) Уважение чести и достоинства других обучающихся и работников школы.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(</w:t>
      </w:r>
      <w:r>
        <w:rPr>
          <w:i/>
          <w:sz w:val="28"/>
        </w:rPr>
        <w:t>Ответ:</w:t>
      </w:r>
      <w:proofErr w:type="gramEnd"/>
      <w:r>
        <w:rPr>
          <w:i/>
          <w:sz w:val="28"/>
        </w:rPr>
        <w:t xml:space="preserve"> А, Б, Г)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400.</w:t>
      </w:r>
      <w:r>
        <w:t xml:space="preserve">  </w:t>
      </w:r>
      <w:proofErr w:type="gramStart"/>
      <w:r>
        <w:rPr>
          <w:sz w:val="28"/>
        </w:rPr>
        <w:t>Назовите</w:t>
      </w:r>
      <w:proofErr w:type="gramEnd"/>
      <w:r>
        <w:rPr>
          <w:sz w:val="28"/>
        </w:rPr>
        <w:t xml:space="preserve"> какие существуют права у несовершеннолетних и какие обязанности вытекают из этих прав?</w:t>
      </w:r>
    </w:p>
    <w:tbl>
      <w:tblPr>
        <w:tblW w:w="87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98" w:type="dxa"/>
          <w:bottom w:w="28" w:type="dxa"/>
        </w:tblCellMar>
        <w:tblLook w:val="0000" w:firstRow="0" w:lastRow="0" w:firstColumn="0" w:lastColumn="0" w:noHBand="0" w:noVBand="0"/>
      </w:tblPr>
      <w:tblGrid>
        <w:gridCol w:w="4065"/>
        <w:gridCol w:w="4710"/>
      </w:tblGrid>
      <w:tr w:rsidR="00175C0E">
        <w:tc>
          <w:tcPr>
            <w:tcW w:w="4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права</w:t>
            </w:r>
          </w:p>
        </w:tc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обязанность</w:t>
            </w:r>
          </w:p>
        </w:tc>
      </w:tr>
      <w:tr w:rsidR="00175C0E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175C0E" w:rsidRDefault="001C5E3F">
            <w:pPr>
              <w:pStyle w:val="ab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Право на имя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both"/>
            </w:pPr>
            <w:r>
              <w:t> </w:t>
            </w:r>
          </w:p>
        </w:tc>
      </w:tr>
      <w:tr w:rsidR="00175C0E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175C0E" w:rsidRDefault="001C5E3F">
            <w:pPr>
              <w:pStyle w:val="ab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Право на образование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both"/>
            </w:pPr>
            <w:r>
              <w:t> </w:t>
            </w:r>
          </w:p>
        </w:tc>
      </w:tr>
      <w:tr w:rsidR="00175C0E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175C0E" w:rsidRDefault="001C5E3F">
            <w:pPr>
              <w:pStyle w:val="ab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Право на медицинский уход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both"/>
            </w:pPr>
            <w:r>
              <w:t> </w:t>
            </w:r>
          </w:p>
        </w:tc>
      </w:tr>
      <w:tr w:rsidR="00175C0E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175C0E" w:rsidRDefault="001C5E3F">
            <w:pPr>
              <w:pStyle w:val="ab"/>
              <w:spacing w:line="360" w:lineRule="auto"/>
              <w:jc w:val="both"/>
            </w:pPr>
            <w:r>
              <w:t> </w:t>
            </w:r>
            <w:r>
              <w:rPr>
                <w:sz w:val="28"/>
              </w:rPr>
              <w:t>Право на отдых и досуг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both"/>
            </w:pPr>
            <w:r>
              <w:t> </w:t>
            </w:r>
          </w:p>
        </w:tc>
      </w:tr>
      <w:tr w:rsidR="00175C0E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175C0E" w:rsidRDefault="001C5E3F">
            <w:pPr>
              <w:pStyle w:val="ab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 управлять велосипедом 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both"/>
            </w:pPr>
            <w:r>
              <w:t> </w:t>
            </w:r>
          </w:p>
        </w:tc>
      </w:tr>
      <w:tr w:rsidR="00175C0E">
        <w:tc>
          <w:tcPr>
            <w:tcW w:w="4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</w:tcMar>
          </w:tcPr>
          <w:p w:rsidR="00175C0E" w:rsidRDefault="001C5E3F">
            <w:pPr>
              <w:pStyle w:val="ab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Право на </w:t>
            </w:r>
            <w:r>
              <w:rPr>
                <w:sz w:val="28"/>
              </w:rPr>
              <w:t>семью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175C0E" w:rsidRDefault="001C5E3F">
            <w:pPr>
              <w:pStyle w:val="ab"/>
              <w:spacing w:line="360" w:lineRule="auto"/>
              <w:ind w:firstLine="709"/>
              <w:jc w:val="both"/>
            </w:pPr>
            <w:r>
              <w:t> </w:t>
            </w:r>
          </w:p>
        </w:tc>
      </w:tr>
    </w:tbl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 xml:space="preserve">500. </w:t>
      </w:r>
      <w:r>
        <w:rPr>
          <w:sz w:val="28"/>
        </w:rPr>
        <w:t>Назовите 10 правил безопасного поведения дома, на улице, в общественных местах.</w:t>
      </w:r>
    </w:p>
    <w:p w:rsidR="00175C0E" w:rsidRDefault="001C5E3F">
      <w:pPr>
        <w:pStyle w:val="a5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2 категория: Правовой словарь. (Закончи предложение)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lastRenderedPageBreak/>
        <w:t>100.</w:t>
      </w:r>
      <w:r>
        <w:t xml:space="preserve"> </w:t>
      </w:r>
      <w:r>
        <w:rPr>
          <w:sz w:val="28"/>
        </w:rPr>
        <w:t>Человек, принадлежащий к постоянному населению государства  - это …. (Гражданин)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200</w:t>
      </w:r>
      <w:r>
        <w:rPr>
          <w:sz w:val="28"/>
        </w:rPr>
        <w:t>. Норма, поддержива</w:t>
      </w:r>
      <w:r>
        <w:rPr>
          <w:sz w:val="28"/>
        </w:rPr>
        <w:t>емая государством это … (Закон)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300.</w:t>
      </w:r>
      <w:r>
        <w:rPr>
          <w:sz w:val="28"/>
        </w:rPr>
        <w:t xml:space="preserve"> Законная мера, применяемая к правонарушителю за преступление или проступок – это….. (Наказание)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400.</w:t>
      </w:r>
      <w:r>
        <w:rPr>
          <w:sz w:val="28"/>
        </w:rPr>
        <w:t xml:space="preserve"> Определенный круг возложенных на человека действий, безусловных для выполнения  - это ….. (Обязанность)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500.</w:t>
      </w:r>
      <w:r>
        <w:rPr>
          <w:sz w:val="28"/>
        </w:rPr>
        <w:t xml:space="preserve"> Обязанность человека отвечать за совершенные действия или их последствия – это ……. (Ответственность)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3 категория: Цифры и факты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100.</w:t>
      </w:r>
      <w:r>
        <w:t xml:space="preserve"> </w:t>
      </w:r>
      <w:r>
        <w:rPr>
          <w:sz w:val="28"/>
        </w:rPr>
        <w:t>Как вы думаете, до какого возраста в документах о правах ребенка человеческие существа считаются детьми? (До 18 лет).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200</w:t>
      </w:r>
      <w:r>
        <w:rPr>
          <w:b/>
          <w:sz w:val="28"/>
        </w:rPr>
        <w:t>.</w:t>
      </w:r>
      <w:r>
        <w:rPr>
          <w:sz w:val="28"/>
        </w:rPr>
        <w:t xml:space="preserve"> С какого возраста ребенок  получает право на жизнь, на имя, на гражданство, право воспитываться в семье, знать своих родителей, на защиту прав и интересов и т.д. (С момента рождения).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300.</w:t>
      </w:r>
      <w:r>
        <w:t xml:space="preserve"> </w:t>
      </w:r>
      <w:r>
        <w:rPr>
          <w:sz w:val="28"/>
        </w:rPr>
        <w:t>Какое образование вы должен получить бесплатно по Конституции РФ?</w:t>
      </w:r>
      <w:r>
        <w:rPr>
          <w:sz w:val="28"/>
        </w:rPr>
        <w:t xml:space="preserve"> (9 классов).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400</w:t>
      </w:r>
      <w:r>
        <w:rPr>
          <w:sz w:val="28"/>
        </w:rPr>
        <w:t>. С какого возраста человек становится совершеннолетним, то есть может иметь и приобретать для себя своими действиями все права и обязанности, а также нести за свои поступки полную самостоятельную ответственность. (С 18 лет).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500.</w:t>
      </w:r>
      <w:r>
        <w:t xml:space="preserve"> </w:t>
      </w:r>
      <w:r>
        <w:rPr>
          <w:sz w:val="28"/>
        </w:rPr>
        <w:t>С какого</w:t>
      </w:r>
      <w:r>
        <w:rPr>
          <w:sz w:val="28"/>
        </w:rPr>
        <w:t xml:space="preserve"> возраста ребёнок несёт уголовную ответственность за любые преступления? (С 16 лет).</w:t>
      </w:r>
    </w:p>
    <w:p w:rsidR="00175C0E" w:rsidRDefault="001C5E3F">
      <w:pPr>
        <w:pStyle w:val="a5"/>
        <w:spacing w:after="0"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4 категория: Пословицы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t>100.</w:t>
      </w:r>
      <w:r>
        <w:t xml:space="preserve"> </w:t>
      </w:r>
      <w:r>
        <w:rPr>
          <w:sz w:val="28"/>
        </w:rPr>
        <w:t>Закончи пословицу: Украсть – в беду … (попасть).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200</w:t>
      </w:r>
      <w:r>
        <w:rPr>
          <w:sz w:val="28"/>
        </w:rPr>
        <w:t xml:space="preserve">. Закончи пословицу: Не воровством добывают деньги, а … (ремеслом). 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300.</w:t>
      </w:r>
      <w:r>
        <w:rPr>
          <w:sz w:val="28"/>
        </w:rPr>
        <w:t xml:space="preserve"> Закончи послови</w:t>
      </w:r>
      <w:r>
        <w:rPr>
          <w:sz w:val="28"/>
        </w:rPr>
        <w:t>цу: Легко воровать, да тяжело … (отвечать).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400.</w:t>
      </w:r>
      <w:r>
        <w:t xml:space="preserve"> </w:t>
      </w:r>
      <w:r>
        <w:rPr>
          <w:sz w:val="28"/>
        </w:rPr>
        <w:t>Закончи пословицу: Хоть с умом воровать, а беды …(не миновать).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500.</w:t>
      </w:r>
      <w:r>
        <w:rPr>
          <w:sz w:val="28"/>
        </w:rPr>
        <w:t xml:space="preserve"> Закончи пословицу: Возможность украсть создаёт …(вора).</w:t>
      </w:r>
    </w:p>
    <w:p w:rsidR="00175C0E" w:rsidRDefault="001C5E3F">
      <w:pPr>
        <w:pStyle w:val="a5"/>
        <w:spacing w:after="0" w:line="360" w:lineRule="auto"/>
        <w:ind w:firstLine="709"/>
        <w:rPr>
          <w:b/>
          <w:sz w:val="28"/>
        </w:rPr>
      </w:pPr>
      <w:r>
        <w:rPr>
          <w:b/>
          <w:sz w:val="28"/>
        </w:rPr>
        <w:t>5 категория: Сказки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rPr>
          <w:b/>
          <w:sz w:val="28"/>
        </w:rPr>
        <w:lastRenderedPageBreak/>
        <w:t>100</w:t>
      </w:r>
      <w:r>
        <w:rPr>
          <w:sz w:val="28"/>
        </w:rPr>
        <w:t>. Кто по отношению к кому в сказке «Волк и семеро козлят»</w:t>
      </w:r>
      <w:r>
        <w:rPr>
          <w:sz w:val="28"/>
        </w:rPr>
        <w:t xml:space="preserve"> нарушает право на жизнь? (Волк по отношению к козлятам).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200</w:t>
      </w:r>
      <w:r>
        <w:rPr>
          <w:sz w:val="28"/>
        </w:rPr>
        <w:t>. 1) Кто кого в сказке «Красная шапочка» подвергал жестокому, бесчеловечному обращению? (Волк – бабушку и Красную шапочку). 2) Кто кого в сказке «Лиса и заяц» лишил права владеть имуществом? (Ли</w:t>
      </w:r>
      <w:r>
        <w:rPr>
          <w:sz w:val="28"/>
        </w:rPr>
        <w:t>са – зайца).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300.</w:t>
      </w:r>
      <w:r>
        <w:rPr>
          <w:sz w:val="28"/>
        </w:rPr>
        <w:t xml:space="preserve"> 1) Кто кого в сказке «Золотой ключик» лишил имущества? (Лиса Алиса и кот </w:t>
      </w:r>
      <w:proofErr w:type="spellStart"/>
      <w:r>
        <w:rPr>
          <w:sz w:val="28"/>
        </w:rPr>
        <w:t>Базилио</w:t>
      </w:r>
      <w:proofErr w:type="spellEnd"/>
      <w:r>
        <w:rPr>
          <w:sz w:val="28"/>
        </w:rPr>
        <w:t xml:space="preserve"> – Буратино). 2) Кто кого в сказке «</w:t>
      </w:r>
      <w:proofErr w:type="spellStart"/>
      <w:r>
        <w:rPr>
          <w:sz w:val="28"/>
        </w:rPr>
        <w:t>Дюймовочка</w:t>
      </w:r>
      <w:proofErr w:type="spellEnd"/>
      <w:r>
        <w:rPr>
          <w:sz w:val="28"/>
        </w:rPr>
        <w:t xml:space="preserve">» держал в подневольном состоянии? (Мышь – </w:t>
      </w:r>
      <w:proofErr w:type="spellStart"/>
      <w:r>
        <w:rPr>
          <w:sz w:val="28"/>
        </w:rPr>
        <w:t>Дюймовочку</w:t>
      </w:r>
      <w:proofErr w:type="spellEnd"/>
      <w:r>
        <w:rPr>
          <w:sz w:val="28"/>
        </w:rPr>
        <w:t>).</w:t>
      </w:r>
    </w:p>
    <w:p w:rsidR="00175C0E" w:rsidRDefault="001C5E3F">
      <w:pPr>
        <w:pStyle w:val="a5"/>
        <w:spacing w:after="0" w:line="360" w:lineRule="auto"/>
        <w:ind w:firstLine="708"/>
        <w:jc w:val="both"/>
      </w:pPr>
      <w:r>
        <w:t> </w:t>
      </w:r>
      <w:r>
        <w:rPr>
          <w:b/>
          <w:sz w:val="28"/>
        </w:rPr>
        <w:t>400</w:t>
      </w:r>
      <w:r>
        <w:rPr>
          <w:sz w:val="28"/>
        </w:rPr>
        <w:t xml:space="preserve">. Определи, кто из героев сказки лишён следующих </w:t>
      </w:r>
      <w:r>
        <w:rPr>
          <w:sz w:val="28"/>
        </w:rPr>
        <w:t>прав, выбери одного героя из трёх.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1) Право на жизнь: Золушка, Колобок, Кот в сапогах. (Колобок).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2) Право на неприкосновенность жилища: Сестрица Алёнушка, Три поросёнка, Колобок. (Три поросенка).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3) Право на свободный труд: Золушка, Красная Шапочка, </w:t>
      </w:r>
      <w:proofErr w:type="spellStart"/>
      <w:proofErr w:type="gramStart"/>
      <w:r>
        <w:rPr>
          <w:sz w:val="28"/>
        </w:rPr>
        <w:t>Балда</w:t>
      </w:r>
      <w:proofErr w:type="spellEnd"/>
      <w:proofErr w:type="gramEnd"/>
      <w:r>
        <w:rPr>
          <w:sz w:val="28"/>
        </w:rPr>
        <w:t>. (Золушка).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4) Право на свободу вступление в брак: Золушка, </w:t>
      </w:r>
      <w:proofErr w:type="spellStart"/>
      <w:r>
        <w:rPr>
          <w:sz w:val="28"/>
        </w:rPr>
        <w:t>Дюймовочка</w:t>
      </w:r>
      <w:proofErr w:type="spellEnd"/>
      <w:r>
        <w:rPr>
          <w:sz w:val="28"/>
        </w:rPr>
        <w:t>, Алёнушка. (</w:t>
      </w:r>
      <w:proofErr w:type="spellStart"/>
      <w:r>
        <w:rPr>
          <w:sz w:val="28"/>
        </w:rPr>
        <w:t>Дюймовочка</w:t>
      </w:r>
      <w:proofErr w:type="spellEnd"/>
      <w:r>
        <w:rPr>
          <w:sz w:val="28"/>
        </w:rPr>
        <w:t>).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5) Право на владение личным имуществом: Красная Шапочка, Буратино, Баба Яга. (Буратино).</w:t>
      </w:r>
    </w:p>
    <w:p w:rsidR="00175C0E" w:rsidRDefault="001C5E3F">
      <w:pPr>
        <w:pStyle w:val="a5"/>
        <w:spacing w:after="0" w:line="360" w:lineRule="auto"/>
        <w:ind w:firstLine="709"/>
        <w:jc w:val="both"/>
      </w:pPr>
      <w:r>
        <w:t> </w:t>
      </w:r>
      <w:r>
        <w:rPr>
          <w:b/>
          <w:sz w:val="28"/>
        </w:rPr>
        <w:t>500</w:t>
      </w:r>
      <w:r>
        <w:rPr>
          <w:sz w:val="28"/>
        </w:rPr>
        <w:t xml:space="preserve">. Ответь сказочному герою, пользуясь статьями декларации прав </w:t>
      </w:r>
      <w:r>
        <w:rPr>
          <w:sz w:val="28"/>
        </w:rPr>
        <w:t>человека.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Лиса Алиса: «Буратино, отдай мне эти денежки!» Буратино: … (Не имеешь права лишать меня имущества).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Волк: «Колобок, колобок, я тебя съем!» Колобок: …(Не имеешь права посягать на мою жизнь).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Волк: «</w:t>
      </w:r>
      <w:proofErr w:type="spellStart"/>
      <w:r>
        <w:rPr>
          <w:sz w:val="28"/>
        </w:rPr>
        <w:t>Козлятушки</w:t>
      </w:r>
      <w:proofErr w:type="spellEnd"/>
      <w:r>
        <w:rPr>
          <w:sz w:val="28"/>
        </w:rPr>
        <w:t xml:space="preserve"> - ребятушки, отоприте-ка, отворите-ка»</w:t>
      </w:r>
      <w:r>
        <w:rPr>
          <w:sz w:val="28"/>
        </w:rPr>
        <w:t>. Козлята: … (Не имеешь право вторгаться в наше жилище, оно неприкосновенно).</w:t>
      </w:r>
    </w:p>
    <w:p w:rsidR="00175C0E" w:rsidRDefault="001C5E3F">
      <w:pPr>
        <w:pStyle w:val="a5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Медведь: «Машенька, будешь у меня жить, печку топить, кашу варить». Маша:…(Не имеешь права посягать на мою свободу).</w:t>
      </w:r>
    </w:p>
    <w:p w:rsidR="00175C0E" w:rsidRDefault="001C5E3F">
      <w:pPr>
        <w:pStyle w:val="a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Подводятся </w:t>
      </w:r>
      <w:proofErr w:type="gramStart"/>
      <w:r>
        <w:rPr>
          <w:b/>
          <w:bCs/>
          <w:sz w:val="32"/>
          <w:szCs w:val="32"/>
        </w:rPr>
        <w:t>итоги</w:t>
      </w:r>
      <w:proofErr w:type="gramEnd"/>
      <w:r>
        <w:rPr>
          <w:b/>
          <w:bCs/>
          <w:sz w:val="32"/>
          <w:szCs w:val="32"/>
        </w:rPr>
        <w:t xml:space="preserve"> и выявляется победитель.</w:t>
      </w:r>
    </w:p>
    <w:sectPr w:rsidR="00175C0E">
      <w:pgSz w:w="11906" w:h="16838"/>
      <w:pgMar w:top="1134" w:right="1121" w:bottom="1134" w:left="915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A17"/>
    <w:multiLevelType w:val="multilevel"/>
    <w:tmpl w:val="2B20E4F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73E140A7"/>
    <w:multiLevelType w:val="multilevel"/>
    <w:tmpl w:val="06C28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75C0E"/>
    <w:rsid w:val="00175C0E"/>
    <w:rsid w:val="001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 w:cs="Symbol"/>
      <w:b w:val="0"/>
      <w:sz w:val="28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6</cp:revision>
  <dcterms:created xsi:type="dcterms:W3CDTF">2017-02-15T10:59:00Z</dcterms:created>
  <dcterms:modified xsi:type="dcterms:W3CDTF">2019-05-21T07:33:00Z</dcterms:modified>
  <dc:language>ru-RU</dc:language>
</cp:coreProperties>
</file>